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A41" w:rsidRPr="00F64A41" w:rsidRDefault="00F64A41" w:rsidP="00F64A41">
      <w:pPr>
        <w:rPr>
          <w:b/>
          <w:bCs/>
          <w:sz w:val="48"/>
          <w:szCs w:val="48"/>
        </w:rPr>
      </w:pPr>
      <w:r w:rsidRPr="00F64A41">
        <w:rPr>
          <w:b/>
          <w:bCs/>
          <w:sz w:val="48"/>
          <w:szCs w:val="48"/>
        </w:rPr>
        <w:t>ИНСТРУКЦИЯ ЗА УПОТРЕБА</w:t>
      </w:r>
    </w:p>
    <w:p w:rsidR="00F64A41" w:rsidRPr="00F64A41" w:rsidRDefault="00F64A41" w:rsidP="00F64A41">
      <w:pPr>
        <w:rPr>
          <w:b/>
          <w:bCs/>
          <w:sz w:val="28"/>
          <w:szCs w:val="28"/>
        </w:rPr>
      </w:pPr>
      <w:r w:rsidRPr="00F64A41">
        <w:rPr>
          <w:b/>
          <w:bCs/>
          <w:sz w:val="28"/>
          <w:szCs w:val="28"/>
        </w:rPr>
        <w:t>МОДУЛЕН ЕЛЕКТРИЧЕСКИ ДЕСТИЛАТОР PERUN CONVEX 30 L / 60 L</w:t>
      </w:r>
    </w:p>
    <w:p w:rsidR="00F64A41" w:rsidRPr="00F64A41" w:rsidRDefault="00F64A41" w:rsidP="00F64A41">
      <w:r w:rsidRPr="00F64A41">
        <w:t>Тази инструкция представлява част от продукта и трябва да се съхранява по начин, позволяващ бъдеща справка. Съдържа важна информация за продукта и неговата употреба.</w:t>
      </w:r>
    </w:p>
    <w:p w:rsidR="00F64A41" w:rsidRPr="00F64A41" w:rsidRDefault="00F64A41" w:rsidP="00F64A41">
      <w:pPr>
        <w:rPr>
          <w:b/>
          <w:bCs/>
        </w:rPr>
      </w:pPr>
      <w:r w:rsidRPr="00F64A41">
        <w:rPr>
          <w:rFonts w:ascii="Segoe UI Emoji" w:hAnsi="Segoe UI Emoji" w:cs="Segoe UI Emoji"/>
          <w:b/>
          <w:bCs/>
        </w:rPr>
        <w:t>⚠️</w:t>
      </w:r>
      <w:r w:rsidRPr="00F64A41">
        <w:rPr>
          <w:b/>
          <w:bCs/>
        </w:rPr>
        <w:t xml:space="preserve"> ВАЖНО:</w:t>
      </w:r>
    </w:p>
    <w:p w:rsidR="00F64A41" w:rsidRPr="00F64A41" w:rsidRDefault="00F64A41" w:rsidP="00F64A41">
      <w:r w:rsidRPr="00F64A41">
        <w:t xml:space="preserve">Уредът може да се използва </w:t>
      </w:r>
      <w:r w:rsidRPr="00F64A41">
        <w:rPr>
          <w:b/>
          <w:bCs/>
        </w:rPr>
        <w:t>само от възрастни</w:t>
      </w:r>
      <w:r w:rsidRPr="00F64A41">
        <w:t xml:space="preserve">. Никога не оставяйте уреда без надзор, когато работи. Уверете се, че мястото за съхранение е </w:t>
      </w:r>
      <w:r w:rsidRPr="00F64A41">
        <w:rPr>
          <w:b/>
          <w:bCs/>
        </w:rPr>
        <w:t>недостъпно за деца</w:t>
      </w:r>
      <w:r w:rsidRPr="00F64A41">
        <w:t xml:space="preserve"> и </w:t>
      </w:r>
      <w:r w:rsidRPr="00F64A41">
        <w:rPr>
          <w:b/>
          <w:bCs/>
        </w:rPr>
        <w:t>неоторизирани лица</w:t>
      </w:r>
      <w:r w:rsidRPr="00F64A41">
        <w:t>.</w:t>
      </w:r>
    </w:p>
    <w:p w:rsidR="00F64A41" w:rsidRPr="00F64A41" w:rsidRDefault="00F64A41" w:rsidP="00F64A41">
      <w:r w:rsidRPr="00F64A41">
        <w:t xml:space="preserve">Производителят </w:t>
      </w:r>
      <w:r w:rsidRPr="00F64A41">
        <w:rPr>
          <w:b/>
          <w:bCs/>
        </w:rPr>
        <w:t>не носи отговорност</w:t>
      </w:r>
      <w:r w:rsidRPr="00F64A41">
        <w:t xml:space="preserve"> за евентуални щети, причинени от неправилна употреба, или употреба, несъответстваща с предназначението на уреда. Производителят си запазва правото да </w:t>
      </w:r>
      <w:r w:rsidRPr="00F64A41">
        <w:rPr>
          <w:b/>
          <w:bCs/>
        </w:rPr>
        <w:t>модифицира продукта без предизвестие</w:t>
      </w:r>
      <w:r w:rsidRPr="00F64A41">
        <w:t>, за да го адаптира към законови изисквания, стандарти или поради конструктивни, търговски или естетически причини.</w:t>
      </w:r>
    </w:p>
    <w:p w:rsidR="00F64A41" w:rsidRPr="00F64A41" w:rsidRDefault="00F64A41" w:rsidP="00F64A41">
      <w:r w:rsidRPr="00F64A41">
        <w:rPr>
          <w:rFonts w:ascii="Segoe UI Emoji" w:hAnsi="Segoe UI Emoji" w:cs="Segoe UI Emoji"/>
        </w:rPr>
        <w:t>👉</w:t>
      </w:r>
      <w:r w:rsidRPr="00F64A41">
        <w:t xml:space="preserve"> Уредът е предназначен за </w:t>
      </w:r>
      <w:r w:rsidRPr="00F64A41">
        <w:rPr>
          <w:b/>
          <w:bCs/>
        </w:rPr>
        <w:t>домашна употреба</w:t>
      </w:r>
      <w:r w:rsidRPr="00F64A41">
        <w:t>.</w:t>
      </w:r>
    </w:p>
    <w:p w:rsidR="00F64A41" w:rsidRPr="00F64A41" w:rsidRDefault="00536FB9" w:rsidP="00F64A41">
      <w:r>
        <w:pict>
          <v:rect id="_x0000_i1025" style="width:0;height:1.5pt" o:hralign="center" o:hrstd="t" o:hr="t" fillcolor="#a0a0a0" stroked="f"/>
        </w:pict>
      </w:r>
    </w:p>
    <w:p w:rsidR="00F64A41" w:rsidRPr="00F64A41" w:rsidRDefault="00F64A41" w:rsidP="00F64A41">
      <w:pPr>
        <w:rPr>
          <w:b/>
          <w:bCs/>
        </w:rPr>
      </w:pPr>
      <w:r w:rsidRPr="00F64A41">
        <w:rPr>
          <w:rFonts w:ascii="Segoe UI Emoji" w:hAnsi="Segoe UI Emoji" w:cs="Segoe UI Emoji"/>
          <w:b/>
          <w:bCs/>
        </w:rPr>
        <w:t>⚖️</w:t>
      </w:r>
      <w:r w:rsidRPr="00F64A41">
        <w:rPr>
          <w:b/>
          <w:bCs/>
        </w:rPr>
        <w:t xml:space="preserve"> ЗАКОНОДАТЕЛСТВО:</w:t>
      </w:r>
    </w:p>
    <w:p w:rsidR="00F64A41" w:rsidRPr="00F64A41" w:rsidRDefault="00F64A41" w:rsidP="00F64A41">
      <w:r w:rsidRPr="00F64A41">
        <w:t>Всяка държава има свои нормативни актове относно производството, разпространението и продажбата на етилов алкохол, винени и спиртни напитки. В Полша това се регулира от:</w:t>
      </w:r>
    </w:p>
    <w:p w:rsidR="00F64A41" w:rsidRPr="00F64A41" w:rsidRDefault="00F64A41" w:rsidP="00F64A41">
      <w:pPr>
        <w:numPr>
          <w:ilvl w:val="0"/>
          <w:numId w:val="1"/>
        </w:numPr>
      </w:pPr>
      <w:r w:rsidRPr="00F64A41">
        <w:t>Закон от 2 март 2001 г. за производство и бутилиране на винени продукти и организация на пазара на вино.</w:t>
      </w:r>
    </w:p>
    <w:p w:rsidR="00F64A41" w:rsidRPr="00F64A41" w:rsidRDefault="00F64A41" w:rsidP="00F64A41">
      <w:pPr>
        <w:numPr>
          <w:ilvl w:val="0"/>
          <w:numId w:val="1"/>
        </w:numPr>
      </w:pPr>
      <w:r w:rsidRPr="00F64A41">
        <w:t>Закон от 18 октомври 2006 г. за производство на спиртни напитки и тяхната регистрация и защита на географските указания.</w:t>
      </w:r>
    </w:p>
    <w:p w:rsidR="00F64A41" w:rsidRPr="00F64A41" w:rsidRDefault="00F64A41" w:rsidP="00F64A41">
      <w:r w:rsidRPr="00F64A41">
        <w:rPr>
          <w:b/>
          <w:bCs/>
        </w:rPr>
        <w:t xml:space="preserve">BROWIN </w:t>
      </w:r>
      <w:proofErr w:type="spellStart"/>
      <w:r w:rsidRPr="00F64A41">
        <w:rPr>
          <w:b/>
          <w:bCs/>
        </w:rPr>
        <w:t>Sp</w:t>
      </w:r>
      <w:proofErr w:type="spellEnd"/>
      <w:r w:rsidRPr="00F64A41">
        <w:rPr>
          <w:b/>
          <w:bCs/>
        </w:rPr>
        <w:t xml:space="preserve">. z o. o. </w:t>
      </w:r>
      <w:proofErr w:type="spellStart"/>
      <w:r w:rsidRPr="00F64A41">
        <w:rPr>
          <w:b/>
          <w:bCs/>
        </w:rPr>
        <w:t>Sp</w:t>
      </w:r>
      <w:proofErr w:type="spellEnd"/>
      <w:r w:rsidRPr="00F64A41">
        <w:rPr>
          <w:b/>
          <w:bCs/>
        </w:rPr>
        <w:t>. k. не носи отговорност</w:t>
      </w:r>
      <w:r w:rsidRPr="00F64A41">
        <w:t>, ако продуктите ѝ се използват в противоречие със закона.</w:t>
      </w:r>
    </w:p>
    <w:p w:rsidR="00F64A41" w:rsidRPr="00F64A41" w:rsidRDefault="00536FB9" w:rsidP="00F64A41">
      <w:r>
        <w:pict>
          <v:rect id="_x0000_i1026" style="width:0;height:1.5pt" o:hralign="center" o:hrstd="t" o:hr="t" fillcolor="#a0a0a0" stroked="f"/>
        </w:pict>
      </w:r>
    </w:p>
    <w:p w:rsidR="00F64A41" w:rsidRPr="00F64A41" w:rsidRDefault="00F64A41" w:rsidP="00F64A41">
      <w:pPr>
        <w:rPr>
          <w:b/>
          <w:bCs/>
        </w:rPr>
      </w:pPr>
      <w:r w:rsidRPr="00F64A41">
        <w:rPr>
          <w:b/>
          <w:bCs/>
        </w:rPr>
        <w:t>ОПИСАНИЕ НА УРЕДА:</w:t>
      </w:r>
      <w:r w:rsidR="00DF3C16">
        <w:rPr>
          <w:b/>
          <w:bCs/>
        </w:rPr>
        <w:t xml:space="preserve"> </w:t>
      </w:r>
      <w:r w:rsidRPr="00F64A41">
        <w:t xml:space="preserve">PERUN CONVEX е </w:t>
      </w:r>
      <w:r w:rsidRPr="00F64A41">
        <w:rPr>
          <w:b/>
          <w:bCs/>
        </w:rPr>
        <w:t>професионален модулен електрически дестилатор</w:t>
      </w:r>
      <w:r w:rsidRPr="00F64A41">
        <w:t>, състоящ се от следните основни модули:</w:t>
      </w:r>
    </w:p>
    <w:p w:rsidR="00F64A41" w:rsidRPr="00F64A41" w:rsidRDefault="00F64A41" w:rsidP="00F64A41">
      <w:pPr>
        <w:numPr>
          <w:ilvl w:val="0"/>
          <w:numId w:val="2"/>
        </w:numPr>
      </w:pPr>
      <w:r w:rsidRPr="00F64A41">
        <w:rPr>
          <w:b/>
          <w:bCs/>
        </w:rPr>
        <w:t>Херметически затворен контейнер с куполообразен капак</w:t>
      </w:r>
      <w:r w:rsidRPr="00F64A41">
        <w:t xml:space="preserve"> – позволява разпенване без риск от замърсяване на колоната.</w:t>
      </w:r>
    </w:p>
    <w:p w:rsidR="00F64A41" w:rsidRPr="00F64A41" w:rsidRDefault="00F64A41" w:rsidP="00F64A41">
      <w:pPr>
        <w:numPr>
          <w:ilvl w:val="0"/>
          <w:numId w:val="2"/>
        </w:numPr>
      </w:pPr>
      <w:r w:rsidRPr="00F64A41">
        <w:rPr>
          <w:b/>
          <w:bCs/>
        </w:rPr>
        <w:t>Рефлуксен модул "Студени пръсти"</w:t>
      </w:r>
      <w:r w:rsidRPr="00F64A41">
        <w:t xml:space="preserve"> – действа като </w:t>
      </w:r>
      <w:proofErr w:type="spellStart"/>
      <w:r w:rsidRPr="00F64A41">
        <w:t>дефлегматор</w:t>
      </w:r>
      <w:proofErr w:type="spellEnd"/>
      <w:r w:rsidRPr="00F64A41">
        <w:t>, с регулируем воден поток за прецизно пречистване.</w:t>
      </w:r>
    </w:p>
    <w:p w:rsidR="00F64A41" w:rsidRPr="00F64A41" w:rsidRDefault="00F64A41" w:rsidP="00F64A41">
      <w:pPr>
        <w:numPr>
          <w:ilvl w:val="0"/>
          <w:numId w:val="2"/>
        </w:numPr>
      </w:pPr>
      <w:r w:rsidRPr="00F64A41">
        <w:rPr>
          <w:b/>
          <w:bCs/>
        </w:rPr>
        <w:t xml:space="preserve">Глава с два </w:t>
      </w:r>
      <w:proofErr w:type="spellStart"/>
      <w:r w:rsidRPr="00F64A41">
        <w:rPr>
          <w:b/>
          <w:bCs/>
        </w:rPr>
        <w:t>дефлегматора</w:t>
      </w:r>
      <w:proofErr w:type="spellEnd"/>
      <w:r w:rsidRPr="00F64A41">
        <w:rPr>
          <w:b/>
          <w:bCs/>
        </w:rPr>
        <w:t xml:space="preserve"> и кондензатор</w:t>
      </w:r>
      <w:r w:rsidRPr="00F64A41">
        <w:t xml:space="preserve"> – за улавяне на тежки фракции и включване на термометър.</w:t>
      </w:r>
    </w:p>
    <w:p w:rsidR="00F64A41" w:rsidRPr="00F64A41" w:rsidRDefault="00F64A41" w:rsidP="00F64A41">
      <w:pPr>
        <w:numPr>
          <w:ilvl w:val="0"/>
          <w:numId w:val="2"/>
        </w:numPr>
      </w:pPr>
      <w:r w:rsidRPr="00F64A41">
        <w:rPr>
          <w:b/>
          <w:bCs/>
        </w:rPr>
        <w:t>Два колонни свързващи модула</w:t>
      </w:r>
      <w:r w:rsidRPr="00F64A41">
        <w:t xml:space="preserve"> – работят като </w:t>
      </w:r>
      <w:proofErr w:type="spellStart"/>
      <w:r w:rsidRPr="00F64A41">
        <w:t>ректификатор</w:t>
      </w:r>
      <w:proofErr w:type="spellEnd"/>
      <w:r w:rsidRPr="00F64A41">
        <w:t>, с пълнеж за пречистване на дестилата.</w:t>
      </w:r>
    </w:p>
    <w:p w:rsidR="00F64A41" w:rsidRPr="00F64A41" w:rsidRDefault="00536FB9" w:rsidP="00F64A41">
      <w:r>
        <w:pict>
          <v:rect id="_x0000_i1027" style="width:0;height:1.5pt" o:hralign="center" o:hrstd="t" o:hr="t" fillcolor="#a0a0a0" stroked="f"/>
        </w:pict>
      </w:r>
    </w:p>
    <w:p w:rsidR="00F64A41" w:rsidRPr="00F64A41" w:rsidRDefault="00F64A41" w:rsidP="00F64A41">
      <w:pPr>
        <w:rPr>
          <w:b/>
          <w:bCs/>
        </w:rPr>
      </w:pPr>
      <w:r w:rsidRPr="00F64A41">
        <w:rPr>
          <w:b/>
          <w:bCs/>
        </w:rPr>
        <w:t>ДОПЪЛНИТЕЛНИ ЕЛЕМЕНТИ В КОМПЛЕКТА:</w:t>
      </w:r>
    </w:p>
    <w:p w:rsidR="00F64A41" w:rsidRPr="00F64A41" w:rsidRDefault="00F64A41" w:rsidP="00F64A41">
      <w:pPr>
        <w:numPr>
          <w:ilvl w:val="0"/>
          <w:numId w:val="3"/>
        </w:numPr>
      </w:pPr>
      <w:r w:rsidRPr="00F64A41">
        <w:lastRenderedPageBreak/>
        <w:t>Обвивка на колоната – минимизира загуби на топлина.</w:t>
      </w:r>
    </w:p>
    <w:p w:rsidR="00F64A41" w:rsidRPr="00F64A41" w:rsidRDefault="00F64A41" w:rsidP="00F64A41">
      <w:pPr>
        <w:numPr>
          <w:ilvl w:val="0"/>
          <w:numId w:val="3"/>
        </w:numPr>
      </w:pPr>
      <w:r w:rsidRPr="00F64A41">
        <w:t>2 електронни термометъра с датчици.</w:t>
      </w:r>
    </w:p>
    <w:p w:rsidR="00F64A41" w:rsidRPr="00F64A41" w:rsidRDefault="00F64A41" w:rsidP="00F64A41">
      <w:pPr>
        <w:numPr>
          <w:ilvl w:val="0"/>
          <w:numId w:val="3"/>
        </w:numPr>
      </w:pPr>
      <w:r w:rsidRPr="00F64A41">
        <w:t>Нагреватели:</w:t>
      </w:r>
    </w:p>
    <w:p w:rsidR="00F64A41" w:rsidRPr="00F64A41" w:rsidRDefault="00F64A41" w:rsidP="00F64A41">
      <w:pPr>
        <w:numPr>
          <w:ilvl w:val="1"/>
          <w:numId w:val="3"/>
        </w:numPr>
      </w:pPr>
      <w:r w:rsidRPr="00F64A41">
        <w:rPr>
          <w:b/>
          <w:bCs/>
        </w:rPr>
        <w:t>343005:</w:t>
      </w:r>
      <w:r w:rsidRPr="00F64A41">
        <w:t xml:space="preserve"> 2000 W с регулатор.</w:t>
      </w:r>
    </w:p>
    <w:p w:rsidR="00F64A41" w:rsidRPr="00F64A41" w:rsidRDefault="00F64A41" w:rsidP="00F64A41">
      <w:pPr>
        <w:numPr>
          <w:ilvl w:val="1"/>
          <w:numId w:val="3"/>
        </w:numPr>
      </w:pPr>
      <w:r w:rsidRPr="00F64A41">
        <w:rPr>
          <w:b/>
          <w:bCs/>
        </w:rPr>
        <w:t>343006:</w:t>
      </w:r>
      <w:r w:rsidRPr="00F64A41">
        <w:t xml:space="preserve"> обща мощност 3500 W (2 нагревателя – 2000 W и 1500 W).</w:t>
      </w:r>
    </w:p>
    <w:p w:rsidR="00F64A41" w:rsidRPr="00F64A41" w:rsidRDefault="00F64A41" w:rsidP="00F64A41">
      <w:r w:rsidRPr="00F64A41">
        <w:t xml:space="preserve">Контейнерът, главата, рефлуксът и свързващите колони са изработени от </w:t>
      </w:r>
      <w:r w:rsidRPr="00F64A41">
        <w:rPr>
          <w:b/>
          <w:bCs/>
        </w:rPr>
        <w:t>неръждаема стомана (INOX).</w:t>
      </w:r>
    </w:p>
    <w:p w:rsidR="00F64A41" w:rsidRPr="00F64A41" w:rsidRDefault="00536FB9" w:rsidP="00F64A41">
      <w:r>
        <w:pict>
          <v:rect id="_x0000_i1028" style="width:0;height:1.5pt" o:hralign="center" o:hrstd="t" o:hr="t" fillcolor="#a0a0a0" stroked="f"/>
        </w:pict>
      </w:r>
    </w:p>
    <w:p w:rsidR="00F64A41" w:rsidRPr="00F64A41" w:rsidRDefault="00F64A41" w:rsidP="00F64A41">
      <w:pPr>
        <w:rPr>
          <w:b/>
          <w:bCs/>
        </w:rPr>
      </w:pPr>
      <w:r w:rsidRPr="00F64A41">
        <w:rPr>
          <w:b/>
          <w:bCs/>
        </w:rPr>
        <w:t>СЪДЪРЖАНИЕ НА КОМПЛЕКТА:</w:t>
      </w:r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 xml:space="preserve">Контейнер тип </w:t>
      </w:r>
      <w:proofErr w:type="spellStart"/>
      <w:r w:rsidRPr="00F64A41">
        <w:t>Convex</w:t>
      </w:r>
      <w:proofErr w:type="spellEnd"/>
      <w:r w:rsidRPr="00F64A41">
        <w:t>:</w:t>
      </w:r>
    </w:p>
    <w:p w:rsidR="00F64A41" w:rsidRPr="00F64A41" w:rsidRDefault="00F64A41" w:rsidP="00F64A41">
      <w:pPr>
        <w:numPr>
          <w:ilvl w:val="1"/>
          <w:numId w:val="4"/>
        </w:numPr>
      </w:pPr>
      <w:r w:rsidRPr="00F64A41">
        <w:t>30 L – модел 343005</w:t>
      </w:r>
    </w:p>
    <w:p w:rsidR="00F64A41" w:rsidRPr="00F64A41" w:rsidRDefault="00F64A41" w:rsidP="00F64A41">
      <w:pPr>
        <w:numPr>
          <w:ilvl w:val="1"/>
          <w:numId w:val="4"/>
        </w:numPr>
      </w:pPr>
      <w:r w:rsidRPr="00F64A41">
        <w:t>60 L – модел 343006</w:t>
      </w:r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>2 свързващи модула (500 mm)</w:t>
      </w:r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>Рефлукс „Студени пръсти“</w:t>
      </w:r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 xml:space="preserve">Глава с </w:t>
      </w:r>
      <w:proofErr w:type="spellStart"/>
      <w:r w:rsidRPr="00F64A41">
        <w:t>дефлегматори</w:t>
      </w:r>
      <w:proofErr w:type="spellEnd"/>
      <w:r w:rsidRPr="00F64A41">
        <w:t xml:space="preserve"> и кондензатор</w:t>
      </w:r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>2 електронни термометъра с датчици</w:t>
      </w:r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 xml:space="preserve">Обвивка за колона (2 </w:t>
      </w:r>
      <w:proofErr w:type="spellStart"/>
      <w:r w:rsidRPr="00F64A41">
        <w:t>бр</w:t>
      </w:r>
      <w:proofErr w:type="spellEnd"/>
      <w:r w:rsidRPr="00F64A41">
        <w:t>)</w:t>
      </w:r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>Маркуч PVC 5 м – за свързване на вода (бърз куплунг)</w:t>
      </w:r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>Силиконов маркуч 1.5 м – за дестилата</w:t>
      </w:r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>Прав винтов съединител</w:t>
      </w:r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>3 сферични вентила 1/8”</w:t>
      </w:r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>1 сферичен вентил 1/2” – за 60 L контейнер</w:t>
      </w:r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 xml:space="preserve">Комплект крепежни болтове и гайки – 16 </w:t>
      </w:r>
      <w:proofErr w:type="spellStart"/>
      <w:r w:rsidRPr="00F64A41">
        <w:t>бр</w:t>
      </w:r>
      <w:proofErr w:type="spellEnd"/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 xml:space="preserve">Силиконови уплътнения – 4 </w:t>
      </w:r>
      <w:proofErr w:type="spellStart"/>
      <w:r w:rsidRPr="00F64A41">
        <w:t>бр</w:t>
      </w:r>
      <w:proofErr w:type="spellEnd"/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 xml:space="preserve">Пълнеж от неръждаема стомана – 24 </w:t>
      </w:r>
      <w:proofErr w:type="spellStart"/>
      <w:r w:rsidRPr="00F64A41">
        <w:t>бр</w:t>
      </w:r>
      <w:proofErr w:type="spellEnd"/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 xml:space="preserve">PTFE </w:t>
      </w:r>
      <w:proofErr w:type="spellStart"/>
      <w:r w:rsidRPr="00F64A41">
        <w:t>уплътнителна</w:t>
      </w:r>
      <w:proofErr w:type="spellEnd"/>
      <w:r w:rsidRPr="00F64A41">
        <w:t xml:space="preserve"> лента</w:t>
      </w:r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>Ръководство за потребителя</w:t>
      </w:r>
    </w:p>
    <w:p w:rsidR="00F64A41" w:rsidRPr="00F64A41" w:rsidRDefault="00F64A41" w:rsidP="00F64A41">
      <w:pPr>
        <w:numPr>
          <w:ilvl w:val="0"/>
          <w:numId w:val="4"/>
        </w:numPr>
      </w:pPr>
      <w:r w:rsidRPr="00F64A41">
        <w:t>Нагревател според модела</w:t>
      </w:r>
    </w:p>
    <w:p w:rsidR="00F64A41" w:rsidRPr="00F64A41" w:rsidRDefault="00536FB9" w:rsidP="00F64A41">
      <w:r>
        <w:pict>
          <v:rect id="_x0000_i1029" style="width:0;height:1.5pt" o:hralign="center" o:hrstd="t" o:hr="t" fillcolor="#a0a0a0" stroked="f"/>
        </w:pict>
      </w:r>
    </w:p>
    <w:p w:rsidR="00F64A41" w:rsidRPr="00F64A41" w:rsidRDefault="00F64A41" w:rsidP="00F64A41">
      <w:pPr>
        <w:rPr>
          <w:b/>
          <w:bCs/>
        </w:rPr>
      </w:pPr>
      <w:r w:rsidRPr="00F64A41">
        <w:rPr>
          <w:b/>
          <w:bCs/>
        </w:rPr>
        <w:t>СТРУКТУРНИ ХАРАКТЕРИСТИКИ:</w:t>
      </w:r>
    </w:p>
    <w:p w:rsidR="00F64A41" w:rsidRPr="00F64A41" w:rsidRDefault="00F64A41" w:rsidP="00F64A41">
      <w:pPr>
        <w:rPr>
          <w:b/>
          <w:bCs/>
        </w:rPr>
      </w:pPr>
      <w:r w:rsidRPr="00F64A41">
        <w:rPr>
          <w:b/>
          <w:bCs/>
        </w:rPr>
        <w:t>Контейнер:</w:t>
      </w:r>
    </w:p>
    <w:p w:rsidR="00F64A41" w:rsidRPr="00F64A41" w:rsidRDefault="00F64A41" w:rsidP="00F64A41">
      <w:pPr>
        <w:numPr>
          <w:ilvl w:val="0"/>
          <w:numId w:val="5"/>
        </w:numPr>
      </w:pPr>
      <w:r w:rsidRPr="00F64A41">
        <w:lastRenderedPageBreak/>
        <w:t>Вместимост: 30 L / 60 L</w:t>
      </w:r>
    </w:p>
    <w:p w:rsidR="00F64A41" w:rsidRPr="00F64A41" w:rsidRDefault="00F64A41" w:rsidP="00F64A41">
      <w:pPr>
        <w:numPr>
          <w:ilvl w:val="0"/>
          <w:numId w:val="5"/>
        </w:numPr>
      </w:pPr>
      <w:r w:rsidRPr="00F64A41">
        <w:t>Дръжки и 5 заключващи скоби</w:t>
      </w:r>
    </w:p>
    <w:p w:rsidR="00F64A41" w:rsidRPr="00F64A41" w:rsidRDefault="00F64A41" w:rsidP="00F64A41">
      <w:pPr>
        <w:numPr>
          <w:ilvl w:val="0"/>
          <w:numId w:val="5"/>
        </w:numPr>
      </w:pPr>
      <w:r w:rsidRPr="00F64A41">
        <w:t>Куполен капак с отвор за инсталиране на колона</w:t>
      </w:r>
    </w:p>
    <w:p w:rsidR="00F64A41" w:rsidRPr="00F64A41" w:rsidRDefault="00F64A41" w:rsidP="00F64A41">
      <w:pPr>
        <w:numPr>
          <w:ilvl w:val="0"/>
          <w:numId w:val="5"/>
        </w:numPr>
      </w:pPr>
      <w:r w:rsidRPr="00F64A41">
        <w:t>Отвор за термометър и нагревател</w:t>
      </w:r>
    </w:p>
    <w:p w:rsidR="00F64A41" w:rsidRPr="00F64A41" w:rsidRDefault="00F64A41" w:rsidP="00F64A41">
      <w:pPr>
        <w:numPr>
          <w:ilvl w:val="0"/>
          <w:numId w:val="5"/>
        </w:numPr>
      </w:pPr>
      <w:r w:rsidRPr="00F64A41">
        <w:t>60 L версия: дренажен отвор с кран</w:t>
      </w:r>
    </w:p>
    <w:p w:rsidR="00F64A41" w:rsidRPr="00F64A41" w:rsidRDefault="00F64A41" w:rsidP="00F64A41">
      <w:pPr>
        <w:rPr>
          <w:b/>
          <w:bCs/>
        </w:rPr>
      </w:pPr>
      <w:r w:rsidRPr="00F64A41">
        <w:rPr>
          <w:b/>
          <w:bCs/>
        </w:rPr>
        <w:t>Свързващ модул (колона):</w:t>
      </w:r>
    </w:p>
    <w:p w:rsidR="00F64A41" w:rsidRPr="00F64A41" w:rsidRDefault="00F64A41" w:rsidP="00F64A41">
      <w:pPr>
        <w:numPr>
          <w:ilvl w:val="0"/>
          <w:numId w:val="6"/>
        </w:numPr>
      </w:pPr>
      <w:r w:rsidRPr="00F64A41">
        <w:t>Височина: 500 mm</w:t>
      </w:r>
    </w:p>
    <w:p w:rsidR="00F64A41" w:rsidRPr="00F64A41" w:rsidRDefault="00F64A41" w:rsidP="00F64A41">
      <w:pPr>
        <w:numPr>
          <w:ilvl w:val="0"/>
          <w:numId w:val="6"/>
        </w:numPr>
      </w:pPr>
      <w:r w:rsidRPr="00F64A41">
        <w:t>Диаметър: 48 mm</w:t>
      </w:r>
    </w:p>
    <w:p w:rsidR="00F64A41" w:rsidRPr="00F64A41" w:rsidRDefault="00F64A41" w:rsidP="00F64A41">
      <w:pPr>
        <w:numPr>
          <w:ilvl w:val="0"/>
          <w:numId w:val="6"/>
        </w:numPr>
      </w:pPr>
      <w:r w:rsidRPr="00F64A41">
        <w:t>Възможност за пълнеж – пречистване и катализатор</w:t>
      </w:r>
    </w:p>
    <w:p w:rsidR="00F64A41" w:rsidRPr="00F64A41" w:rsidRDefault="00F64A41" w:rsidP="00F64A41">
      <w:pPr>
        <w:rPr>
          <w:b/>
          <w:bCs/>
        </w:rPr>
      </w:pPr>
      <w:r w:rsidRPr="00F64A41">
        <w:rPr>
          <w:b/>
          <w:bCs/>
        </w:rPr>
        <w:t>Рефлукс „Студени пръсти“:</w:t>
      </w:r>
    </w:p>
    <w:p w:rsidR="00F64A41" w:rsidRPr="00F64A41" w:rsidRDefault="00F64A41" w:rsidP="00F64A41">
      <w:pPr>
        <w:numPr>
          <w:ilvl w:val="0"/>
          <w:numId w:val="7"/>
        </w:numPr>
      </w:pPr>
      <w:r w:rsidRPr="00F64A41">
        <w:t>Височина: 250 mm</w:t>
      </w:r>
    </w:p>
    <w:p w:rsidR="00F64A41" w:rsidRPr="00F64A41" w:rsidRDefault="00F64A41" w:rsidP="00F64A41">
      <w:pPr>
        <w:numPr>
          <w:ilvl w:val="0"/>
          <w:numId w:val="7"/>
        </w:numPr>
      </w:pPr>
      <w:r w:rsidRPr="00F64A41">
        <w:t>6 тръбички „пръсти“ от 8 mm тръба</w:t>
      </w:r>
    </w:p>
    <w:p w:rsidR="00F64A41" w:rsidRPr="00F64A41" w:rsidRDefault="00F64A41" w:rsidP="00F64A41">
      <w:pPr>
        <w:rPr>
          <w:b/>
          <w:bCs/>
        </w:rPr>
      </w:pPr>
      <w:r w:rsidRPr="00F64A41">
        <w:rPr>
          <w:b/>
          <w:bCs/>
        </w:rPr>
        <w:t>Глава:</w:t>
      </w:r>
    </w:p>
    <w:p w:rsidR="00F64A41" w:rsidRPr="00F64A41" w:rsidRDefault="00F64A41" w:rsidP="00F64A41">
      <w:pPr>
        <w:numPr>
          <w:ilvl w:val="0"/>
          <w:numId w:val="8"/>
        </w:numPr>
      </w:pPr>
      <w:r w:rsidRPr="00F64A41">
        <w:t>Височина: 250 mm</w:t>
      </w:r>
    </w:p>
    <w:p w:rsidR="00F64A41" w:rsidRPr="00F64A41" w:rsidRDefault="00F64A41" w:rsidP="00F64A41">
      <w:pPr>
        <w:numPr>
          <w:ilvl w:val="0"/>
          <w:numId w:val="8"/>
        </w:numPr>
      </w:pPr>
      <w:r w:rsidRPr="00F64A41">
        <w:t>Диаметър: 48 mm</w:t>
      </w:r>
    </w:p>
    <w:p w:rsidR="00F64A41" w:rsidRPr="00F64A41" w:rsidRDefault="00F64A41" w:rsidP="00F64A41">
      <w:pPr>
        <w:numPr>
          <w:ilvl w:val="0"/>
          <w:numId w:val="8"/>
        </w:numPr>
      </w:pPr>
      <w:r w:rsidRPr="00F64A41">
        <w:t xml:space="preserve">Място за термометър, два </w:t>
      </w:r>
      <w:proofErr w:type="spellStart"/>
      <w:r w:rsidRPr="00F64A41">
        <w:t>дефлегматора</w:t>
      </w:r>
      <w:proofErr w:type="spellEnd"/>
      <w:r w:rsidRPr="00F64A41">
        <w:t>, кондензатор</w:t>
      </w:r>
    </w:p>
    <w:p w:rsidR="00F64A41" w:rsidRPr="00F64A41" w:rsidRDefault="00536FB9" w:rsidP="00F64A41">
      <w:r>
        <w:pict>
          <v:rect id="_x0000_i1030" style="width:0;height:1.5pt" o:hralign="center" o:hrstd="t" o:hr="t" fillcolor="#a0a0a0" stroked="f"/>
        </w:pict>
      </w:r>
    </w:p>
    <w:p w:rsidR="00F64A41" w:rsidRPr="00F64A41" w:rsidRDefault="00F64A41" w:rsidP="00F64A41">
      <w:pPr>
        <w:rPr>
          <w:b/>
          <w:bCs/>
        </w:rPr>
      </w:pPr>
      <w:r w:rsidRPr="00F64A41">
        <w:rPr>
          <w:b/>
          <w:bCs/>
        </w:rPr>
        <w:t>РАЗМЕРИ НА УРЕДА:</w:t>
      </w:r>
    </w:p>
    <w:p w:rsidR="00F64A41" w:rsidRPr="00F64A41" w:rsidRDefault="00F64A41" w:rsidP="00F64A41">
      <w:pPr>
        <w:numPr>
          <w:ilvl w:val="0"/>
          <w:numId w:val="9"/>
        </w:numPr>
      </w:pPr>
      <w:r w:rsidRPr="00F64A41">
        <w:rPr>
          <w:b/>
          <w:bCs/>
        </w:rPr>
        <w:t>343005:</w:t>
      </w:r>
    </w:p>
    <w:p w:rsidR="00F64A41" w:rsidRPr="00F64A41" w:rsidRDefault="00F64A41" w:rsidP="00F64A41">
      <w:pPr>
        <w:numPr>
          <w:ilvl w:val="1"/>
          <w:numId w:val="9"/>
        </w:numPr>
      </w:pPr>
      <w:r w:rsidRPr="00F64A41">
        <w:t>Височина: 1800 mm</w:t>
      </w:r>
    </w:p>
    <w:p w:rsidR="00F64A41" w:rsidRPr="00F64A41" w:rsidRDefault="00F64A41" w:rsidP="00F64A41">
      <w:pPr>
        <w:numPr>
          <w:ilvl w:val="1"/>
          <w:numId w:val="9"/>
        </w:numPr>
      </w:pPr>
      <w:r w:rsidRPr="00F64A41">
        <w:t>Ширина отпред: 510 mm</w:t>
      </w:r>
    </w:p>
    <w:p w:rsidR="00F64A41" w:rsidRPr="00F64A41" w:rsidRDefault="00F64A41" w:rsidP="00F64A41">
      <w:pPr>
        <w:numPr>
          <w:ilvl w:val="1"/>
          <w:numId w:val="9"/>
        </w:numPr>
      </w:pPr>
      <w:r w:rsidRPr="00F64A41">
        <w:t>Ширина отстрани: 420 mm</w:t>
      </w:r>
    </w:p>
    <w:p w:rsidR="00F64A41" w:rsidRPr="00F64A41" w:rsidRDefault="00F64A41" w:rsidP="00F64A41">
      <w:pPr>
        <w:numPr>
          <w:ilvl w:val="0"/>
          <w:numId w:val="9"/>
        </w:numPr>
      </w:pPr>
      <w:r w:rsidRPr="00F64A41">
        <w:rPr>
          <w:b/>
          <w:bCs/>
        </w:rPr>
        <w:t>343006:</w:t>
      </w:r>
    </w:p>
    <w:p w:rsidR="00F64A41" w:rsidRPr="00F64A41" w:rsidRDefault="00F64A41" w:rsidP="00F64A41">
      <w:pPr>
        <w:numPr>
          <w:ilvl w:val="1"/>
          <w:numId w:val="9"/>
        </w:numPr>
      </w:pPr>
      <w:r w:rsidRPr="00F64A41">
        <w:t>Височина: 1950 mm</w:t>
      </w:r>
    </w:p>
    <w:p w:rsidR="00F64A41" w:rsidRPr="00F64A41" w:rsidRDefault="00F64A41" w:rsidP="00F64A41">
      <w:pPr>
        <w:numPr>
          <w:ilvl w:val="1"/>
          <w:numId w:val="9"/>
        </w:numPr>
      </w:pPr>
      <w:r w:rsidRPr="00F64A41">
        <w:t>Ширина отпред: 570 mm</w:t>
      </w:r>
    </w:p>
    <w:p w:rsidR="00F64A41" w:rsidRPr="00F64A41" w:rsidRDefault="00F64A41" w:rsidP="00F64A41">
      <w:pPr>
        <w:numPr>
          <w:ilvl w:val="1"/>
          <w:numId w:val="9"/>
        </w:numPr>
      </w:pPr>
      <w:r w:rsidRPr="00F64A41">
        <w:t>Ширина отстрани: 480 mm</w:t>
      </w:r>
    </w:p>
    <w:p w:rsidR="00F64A41" w:rsidRPr="00F64A41" w:rsidRDefault="00536FB9" w:rsidP="00F64A41">
      <w:r>
        <w:pict>
          <v:rect id="_x0000_i1031" style="width:0;height:1.5pt" o:hralign="center" o:hrstd="t" o:hr="t" fillcolor="#a0a0a0" stroked="f"/>
        </w:pict>
      </w:r>
    </w:p>
    <w:p w:rsidR="00F64A41" w:rsidRPr="00F64A41" w:rsidRDefault="00F64A41" w:rsidP="00F64A41">
      <w:pPr>
        <w:rPr>
          <w:b/>
          <w:bCs/>
        </w:rPr>
      </w:pPr>
      <w:r w:rsidRPr="00F64A41">
        <w:rPr>
          <w:b/>
          <w:bCs/>
        </w:rPr>
        <w:t>ИНСТРУКЦИИ ЗА СГЛОБЯВАНЕ:</w:t>
      </w:r>
    </w:p>
    <w:p w:rsidR="00F64A41" w:rsidRPr="00F64A41" w:rsidRDefault="00536FB9" w:rsidP="00F64A41">
      <w:r>
        <w:pict>
          <v:rect id="_x0000_i1032" style="width:0;height:1.5pt" o:hralign="center" o:hrstd="t" o:hr="t" fillcolor="#a0a0a0" stroked="f"/>
        </w:pict>
      </w:r>
    </w:p>
    <w:p w:rsidR="00F64A41" w:rsidRPr="00F64A41" w:rsidRDefault="00F64A41" w:rsidP="00F64A41">
      <w:pPr>
        <w:rPr>
          <w:b/>
          <w:bCs/>
        </w:rPr>
      </w:pPr>
      <w:r w:rsidRPr="00F64A41">
        <w:rPr>
          <w:b/>
          <w:bCs/>
        </w:rPr>
        <w:t>ПРЕДИ ПЪРВА УПОТРЕБА:</w:t>
      </w:r>
    </w:p>
    <w:p w:rsidR="00F64A41" w:rsidRPr="00F64A41" w:rsidRDefault="00F64A41" w:rsidP="00F64A41">
      <w:pPr>
        <w:numPr>
          <w:ilvl w:val="0"/>
          <w:numId w:val="11"/>
        </w:numPr>
      </w:pPr>
      <w:r w:rsidRPr="00F64A41">
        <w:t>Измийте съда с топла вода и препарат за съдове, без абразиви.</w:t>
      </w:r>
    </w:p>
    <w:p w:rsidR="00F64A41" w:rsidRPr="00F64A41" w:rsidRDefault="00F64A41" w:rsidP="00F64A41">
      <w:pPr>
        <w:numPr>
          <w:ilvl w:val="0"/>
          <w:numId w:val="11"/>
        </w:numPr>
      </w:pPr>
      <w:r w:rsidRPr="00F64A41">
        <w:lastRenderedPageBreak/>
        <w:t xml:space="preserve">Направете първа дестилация с вода – </w:t>
      </w:r>
      <w:r w:rsidRPr="00F64A41">
        <w:rPr>
          <w:b/>
          <w:bCs/>
        </w:rPr>
        <w:t>не използвайте дестилата</w:t>
      </w:r>
      <w:r w:rsidRPr="00F64A41">
        <w:t>.</w:t>
      </w:r>
    </w:p>
    <w:p w:rsidR="00F64A41" w:rsidRPr="00F64A41" w:rsidRDefault="00F64A41" w:rsidP="00F64A41">
      <w:pPr>
        <w:numPr>
          <w:ilvl w:val="0"/>
          <w:numId w:val="11"/>
        </w:numPr>
      </w:pPr>
      <w:r w:rsidRPr="00F64A41">
        <w:t xml:space="preserve">Събирайте крайния продукт </w:t>
      </w:r>
      <w:r w:rsidRPr="00F64A41">
        <w:rPr>
          <w:b/>
          <w:bCs/>
        </w:rPr>
        <w:t>в стъклени или специални пластмасови съдове</w:t>
      </w:r>
      <w:r w:rsidRPr="00F64A41">
        <w:t>.</w:t>
      </w:r>
    </w:p>
    <w:p w:rsidR="00F64A41" w:rsidRPr="00F64A41" w:rsidRDefault="00536FB9" w:rsidP="00F64A41">
      <w:r>
        <w:pict>
          <v:rect id="_x0000_i1033" style="width:0;height:1.5pt" o:hralign="center" o:hrstd="t" o:hr="t" fillcolor="#a0a0a0" stroked="f"/>
        </w:pict>
      </w:r>
    </w:p>
    <w:p w:rsidR="00F64A41" w:rsidRPr="00F64A41" w:rsidRDefault="00F64A41" w:rsidP="00F64A41">
      <w:pPr>
        <w:rPr>
          <w:b/>
          <w:bCs/>
        </w:rPr>
      </w:pPr>
      <w:r w:rsidRPr="00F64A41">
        <w:rPr>
          <w:b/>
          <w:bCs/>
        </w:rPr>
        <w:t>ИНСТРУКЦИИ ЗА УПОТРЕБА:</w:t>
      </w:r>
    </w:p>
    <w:p w:rsidR="00F64A41" w:rsidRPr="00F64A41" w:rsidRDefault="00F64A41" w:rsidP="00F64A41">
      <w:pPr>
        <w:numPr>
          <w:ilvl w:val="0"/>
          <w:numId w:val="12"/>
        </w:numPr>
      </w:pPr>
      <w:r w:rsidRPr="00F64A41">
        <w:t xml:space="preserve">Напълнете съда до </w:t>
      </w:r>
      <w:r w:rsidRPr="00F64A41">
        <w:rPr>
          <w:b/>
          <w:bCs/>
        </w:rPr>
        <w:t>90%</w:t>
      </w:r>
      <w:r w:rsidRPr="00F64A41">
        <w:t>. Течността не трябва да съдържа захар.</w:t>
      </w:r>
    </w:p>
    <w:p w:rsidR="00F64A41" w:rsidRPr="00F64A41" w:rsidRDefault="00F64A41" w:rsidP="00F64A41">
      <w:pPr>
        <w:numPr>
          <w:ilvl w:val="0"/>
          <w:numId w:val="12"/>
        </w:numPr>
      </w:pPr>
      <w:r w:rsidRPr="00F64A41">
        <w:t>Сглобете уреда според схемата.</w:t>
      </w:r>
    </w:p>
    <w:p w:rsidR="00F64A41" w:rsidRPr="00F64A41" w:rsidRDefault="00F64A41" w:rsidP="00F64A41">
      <w:pPr>
        <w:numPr>
          <w:ilvl w:val="0"/>
          <w:numId w:val="12"/>
        </w:numPr>
      </w:pPr>
      <w:r w:rsidRPr="00F64A41">
        <w:t>Свържете охлаждащата система към вода.</w:t>
      </w:r>
    </w:p>
    <w:p w:rsidR="00F64A41" w:rsidRPr="00F64A41" w:rsidRDefault="00F64A41" w:rsidP="00F64A41">
      <w:pPr>
        <w:numPr>
          <w:ilvl w:val="0"/>
          <w:numId w:val="12"/>
        </w:numPr>
      </w:pPr>
      <w:r w:rsidRPr="00F64A41">
        <w:t>Включете нагревателите (2000 W и/или 1500 W).</w:t>
      </w:r>
    </w:p>
    <w:p w:rsidR="00F64A41" w:rsidRPr="00F64A41" w:rsidRDefault="00F64A41" w:rsidP="00F64A41">
      <w:pPr>
        <w:numPr>
          <w:ilvl w:val="0"/>
          <w:numId w:val="12"/>
        </w:numPr>
      </w:pPr>
      <w:r w:rsidRPr="00F64A41">
        <w:t>Загряване на 25 L – около 40 минути.</w:t>
      </w:r>
    </w:p>
    <w:p w:rsidR="00F64A41" w:rsidRPr="00F64A41" w:rsidRDefault="00F64A41" w:rsidP="00F64A41">
      <w:pPr>
        <w:numPr>
          <w:ilvl w:val="1"/>
          <w:numId w:val="12"/>
        </w:numPr>
      </w:pPr>
      <w:r w:rsidRPr="00F64A41">
        <w:t>При 78-80°C – пуснете минимално охлаждаща вода.</w:t>
      </w:r>
    </w:p>
    <w:p w:rsidR="00F64A41" w:rsidRPr="00F64A41" w:rsidRDefault="00F64A41" w:rsidP="00F64A41">
      <w:pPr>
        <w:numPr>
          <w:ilvl w:val="1"/>
          <w:numId w:val="12"/>
        </w:numPr>
      </w:pPr>
      <w:r w:rsidRPr="00F64A41">
        <w:t>Температура на капака: 88-90°C (начало), до 98°C (край).</w:t>
      </w:r>
    </w:p>
    <w:p w:rsidR="00F64A41" w:rsidRPr="00F64A41" w:rsidRDefault="00F64A41" w:rsidP="00F64A41">
      <w:pPr>
        <w:numPr>
          <w:ilvl w:val="0"/>
          <w:numId w:val="12"/>
        </w:numPr>
      </w:pPr>
      <w:r w:rsidRPr="00F64A41">
        <w:rPr>
          <w:b/>
          <w:bCs/>
        </w:rPr>
        <w:t>След рязко покачване на температурата на върха на колоната</w:t>
      </w:r>
      <w:r w:rsidRPr="00F64A41">
        <w:t>, изключете 2000 W нагревател. Ще се появят първите капки „глава“.</w:t>
      </w:r>
    </w:p>
    <w:p w:rsidR="00F64A41" w:rsidRPr="00F64A41" w:rsidRDefault="00F64A41" w:rsidP="00F64A41">
      <w:pPr>
        <w:numPr>
          <w:ilvl w:val="0"/>
          <w:numId w:val="12"/>
        </w:numPr>
      </w:pPr>
      <w:r w:rsidRPr="00F64A41">
        <w:rPr>
          <w:b/>
          <w:bCs/>
        </w:rPr>
        <w:t>Охлаждането трябва да работи постоянно.</w:t>
      </w:r>
      <w:r w:rsidRPr="00F64A41">
        <w:t xml:space="preserve"> Приемайте дестилат с около </w:t>
      </w:r>
      <w:r w:rsidRPr="00F64A41">
        <w:rPr>
          <w:b/>
          <w:bCs/>
        </w:rPr>
        <w:t>1 L/час</w:t>
      </w:r>
      <w:r w:rsidRPr="00F64A41">
        <w:t xml:space="preserve"> (17 ml/мин).</w:t>
      </w:r>
    </w:p>
    <w:p w:rsidR="00F64A41" w:rsidRPr="00F64A41" w:rsidRDefault="00F64A41" w:rsidP="00F64A41">
      <w:pPr>
        <w:numPr>
          <w:ilvl w:val="0"/>
          <w:numId w:val="12"/>
        </w:numPr>
      </w:pPr>
      <w:r w:rsidRPr="00F64A41">
        <w:t xml:space="preserve">Първите 1% – </w:t>
      </w:r>
      <w:r w:rsidRPr="00F64A41">
        <w:rPr>
          <w:b/>
          <w:bCs/>
        </w:rPr>
        <w:t>"глави" – не се консумират.</w:t>
      </w:r>
    </w:p>
    <w:p w:rsidR="00F64A41" w:rsidRPr="00F64A41" w:rsidRDefault="00536FB9" w:rsidP="00F64A41">
      <w:r>
        <w:pict>
          <v:rect id="_x0000_i1034" style="width:0;height:1.5pt" o:hralign="center" o:hrstd="t" o:hr="t" fillcolor="#a0a0a0" stroked="f"/>
        </w:pict>
      </w:r>
    </w:p>
    <w:p w:rsidR="00F64A41" w:rsidRPr="00F64A41" w:rsidRDefault="00F64A41" w:rsidP="00F64A41">
      <w:pPr>
        <w:rPr>
          <w:b/>
          <w:bCs/>
        </w:rPr>
      </w:pPr>
      <w:r w:rsidRPr="00F64A41">
        <w:rPr>
          <w:b/>
          <w:bCs/>
        </w:rPr>
        <w:t>ПОЧИСТВАНЕ И ПОДДРЪЖКА:</w:t>
      </w:r>
    </w:p>
    <w:p w:rsidR="00F64A41" w:rsidRPr="00F64A41" w:rsidRDefault="00F64A41" w:rsidP="00F64A41">
      <w:r w:rsidRPr="00F64A41">
        <w:t>Неръждаемата стомана е устойчива, но:</w:t>
      </w:r>
    </w:p>
    <w:p w:rsidR="00F64A41" w:rsidRPr="00F64A41" w:rsidRDefault="00F64A41" w:rsidP="00F64A41">
      <w:pPr>
        <w:numPr>
          <w:ilvl w:val="0"/>
          <w:numId w:val="13"/>
        </w:numPr>
      </w:pPr>
      <w:r w:rsidRPr="00F64A41">
        <w:rPr>
          <w:b/>
          <w:bCs/>
        </w:rPr>
        <w:t>Не използвайте абразиви и киселини.</w:t>
      </w:r>
    </w:p>
    <w:p w:rsidR="00F64A41" w:rsidRPr="00F64A41" w:rsidRDefault="00F64A41" w:rsidP="00F64A41">
      <w:pPr>
        <w:numPr>
          <w:ilvl w:val="0"/>
          <w:numId w:val="13"/>
        </w:numPr>
      </w:pPr>
      <w:r w:rsidRPr="00F64A41">
        <w:rPr>
          <w:b/>
          <w:bCs/>
        </w:rPr>
        <w:t>Не допускайте контакт с черни метали (ръждясват).</w:t>
      </w:r>
    </w:p>
    <w:p w:rsidR="00F64A41" w:rsidRPr="00F64A41" w:rsidRDefault="00F64A41" w:rsidP="00F64A41">
      <w:r w:rsidRPr="00F64A41">
        <w:rPr>
          <w:b/>
          <w:bCs/>
        </w:rPr>
        <w:t>Препоръки:</w:t>
      </w:r>
    </w:p>
    <w:p w:rsidR="00F64A41" w:rsidRPr="00F64A41" w:rsidRDefault="00F64A41" w:rsidP="00F64A41">
      <w:pPr>
        <w:numPr>
          <w:ilvl w:val="0"/>
          <w:numId w:val="14"/>
        </w:numPr>
      </w:pPr>
      <w:r w:rsidRPr="00F64A41">
        <w:t>Почиствайте веднага след охлаждане.</w:t>
      </w:r>
    </w:p>
    <w:p w:rsidR="00F64A41" w:rsidRPr="00F64A41" w:rsidRDefault="00F64A41" w:rsidP="00F64A41">
      <w:pPr>
        <w:numPr>
          <w:ilvl w:val="0"/>
          <w:numId w:val="14"/>
        </w:numPr>
      </w:pPr>
      <w:r w:rsidRPr="00F64A41">
        <w:t>За упорити замърсявания – мек сапун и четка.</w:t>
      </w:r>
    </w:p>
    <w:p w:rsidR="00F64A41" w:rsidRPr="00F64A41" w:rsidRDefault="00F64A41" w:rsidP="00F64A41">
      <w:pPr>
        <w:numPr>
          <w:ilvl w:val="0"/>
          <w:numId w:val="14"/>
        </w:numPr>
      </w:pPr>
      <w:r w:rsidRPr="00F64A41">
        <w:t>Изплаквайте обилно.</w:t>
      </w:r>
    </w:p>
    <w:p w:rsidR="00F64A41" w:rsidRPr="00F64A41" w:rsidRDefault="00F64A41" w:rsidP="00F64A41">
      <w:pPr>
        <w:numPr>
          <w:ilvl w:val="0"/>
          <w:numId w:val="14"/>
        </w:numPr>
      </w:pPr>
      <w:r w:rsidRPr="00F64A41">
        <w:t>Почиствайте поне 1 път годишно.</w:t>
      </w:r>
    </w:p>
    <w:p w:rsidR="00F64A41" w:rsidRPr="00F64A41" w:rsidRDefault="00536FB9" w:rsidP="00F64A41">
      <w:r>
        <w:pict>
          <v:rect id="_x0000_i1035" style="width:0;height:1.5pt" o:hralign="center" o:hrstd="t" o:hr="t" fillcolor="#a0a0a0" stroked="f"/>
        </w:pict>
      </w:r>
    </w:p>
    <w:p w:rsidR="00F64A41" w:rsidRPr="00F64A41" w:rsidRDefault="00F64A41" w:rsidP="00F64A41">
      <w:pPr>
        <w:rPr>
          <w:b/>
          <w:bCs/>
        </w:rPr>
      </w:pPr>
      <w:r w:rsidRPr="00F64A41">
        <w:rPr>
          <w:b/>
          <w:bCs/>
        </w:rPr>
        <w:t>ПРИ ПРОБЛЕМИ С ПОЧИСТВАНЕТО:</w:t>
      </w:r>
    </w:p>
    <w:p w:rsidR="00F64A41" w:rsidRPr="00F64A41" w:rsidRDefault="00F64A41" w:rsidP="00F64A41">
      <w:pPr>
        <w:numPr>
          <w:ilvl w:val="0"/>
          <w:numId w:val="15"/>
        </w:numPr>
      </w:pPr>
      <w:r w:rsidRPr="00F64A41">
        <w:rPr>
          <w:b/>
          <w:bCs/>
        </w:rPr>
        <w:t>Леки ръжди:</w:t>
      </w:r>
      <w:r w:rsidRPr="00F64A41">
        <w:t xml:space="preserve"> паста с калциев карбонат или лимонена киселина.</w:t>
      </w:r>
    </w:p>
    <w:p w:rsidR="00F64A41" w:rsidRPr="00F64A41" w:rsidRDefault="00F64A41" w:rsidP="00F64A41">
      <w:pPr>
        <w:numPr>
          <w:ilvl w:val="0"/>
          <w:numId w:val="15"/>
        </w:numPr>
      </w:pPr>
      <w:r w:rsidRPr="00F64A41">
        <w:rPr>
          <w:b/>
          <w:bCs/>
        </w:rPr>
        <w:t>Умерено оцветяване:</w:t>
      </w:r>
      <w:r w:rsidRPr="00F64A41">
        <w:t xml:space="preserve"> специални препарати за INOX.</w:t>
      </w:r>
    </w:p>
    <w:p w:rsidR="00F64A41" w:rsidRPr="00F64A41" w:rsidRDefault="00F64A41" w:rsidP="00F64A41">
      <w:pPr>
        <w:numPr>
          <w:ilvl w:val="0"/>
          <w:numId w:val="15"/>
        </w:numPr>
      </w:pPr>
      <w:r w:rsidRPr="00F64A41">
        <w:rPr>
          <w:b/>
          <w:bCs/>
        </w:rPr>
        <w:t>Силна ръжда:</w:t>
      </w:r>
      <w:r w:rsidRPr="00F64A41">
        <w:t xml:space="preserve"> професионално почистване и </w:t>
      </w:r>
      <w:proofErr w:type="spellStart"/>
      <w:r w:rsidRPr="00F64A41">
        <w:t>пасивиране</w:t>
      </w:r>
      <w:proofErr w:type="spellEnd"/>
      <w:r w:rsidRPr="00F64A41">
        <w:t>.</w:t>
      </w:r>
    </w:p>
    <w:p w:rsidR="00F64A41" w:rsidRPr="00F64A41" w:rsidRDefault="00F64A41" w:rsidP="00F64A41">
      <w:pPr>
        <w:numPr>
          <w:ilvl w:val="0"/>
          <w:numId w:val="15"/>
        </w:numPr>
      </w:pPr>
      <w:r w:rsidRPr="00F64A41">
        <w:rPr>
          <w:b/>
          <w:bCs/>
        </w:rPr>
        <w:t>Маслени петна:</w:t>
      </w:r>
      <w:r w:rsidRPr="00F64A41">
        <w:t xml:space="preserve"> органични разтворители, след това топла вода с препарат.</w:t>
      </w:r>
    </w:p>
    <w:sectPr w:rsidR="00F64A41" w:rsidRPr="00F64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0132"/>
    <w:multiLevelType w:val="multilevel"/>
    <w:tmpl w:val="F476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54A87"/>
    <w:multiLevelType w:val="multilevel"/>
    <w:tmpl w:val="ADA4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1767C"/>
    <w:multiLevelType w:val="multilevel"/>
    <w:tmpl w:val="7C62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A0648"/>
    <w:multiLevelType w:val="multilevel"/>
    <w:tmpl w:val="666E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76259"/>
    <w:multiLevelType w:val="multilevel"/>
    <w:tmpl w:val="75B2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E4396"/>
    <w:multiLevelType w:val="multilevel"/>
    <w:tmpl w:val="0DDE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10C24"/>
    <w:multiLevelType w:val="multilevel"/>
    <w:tmpl w:val="C708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436F0"/>
    <w:multiLevelType w:val="multilevel"/>
    <w:tmpl w:val="B26C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1071E2"/>
    <w:multiLevelType w:val="multilevel"/>
    <w:tmpl w:val="8DD6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D852EF"/>
    <w:multiLevelType w:val="multilevel"/>
    <w:tmpl w:val="CF46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A1247"/>
    <w:multiLevelType w:val="multilevel"/>
    <w:tmpl w:val="A37E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C689F"/>
    <w:multiLevelType w:val="multilevel"/>
    <w:tmpl w:val="D2EA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54384"/>
    <w:multiLevelType w:val="multilevel"/>
    <w:tmpl w:val="A20C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EB3AD9"/>
    <w:multiLevelType w:val="multilevel"/>
    <w:tmpl w:val="9C9A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4B0D51"/>
    <w:multiLevelType w:val="multilevel"/>
    <w:tmpl w:val="1C52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781643">
    <w:abstractNumId w:val="1"/>
  </w:num>
  <w:num w:numId="2" w16cid:durableId="155220988">
    <w:abstractNumId w:val="6"/>
  </w:num>
  <w:num w:numId="3" w16cid:durableId="450704849">
    <w:abstractNumId w:val="5"/>
  </w:num>
  <w:num w:numId="4" w16cid:durableId="822746185">
    <w:abstractNumId w:val="4"/>
  </w:num>
  <w:num w:numId="5" w16cid:durableId="468207126">
    <w:abstractNumId w:val="10"/>
  </w:num>
  <w:num w:numId="6" w16cid:durableId="2108690691">
    <w:abstractNumId w:val="14"/>
  </w:num>
  <w:num w:numId="7" w16cid:durableId="252711417">
    <w:abstractNumId w:val="11"/>
  </w:num>
  <w:num w:numId="8" w16cid:durableId="1609042596">
    <w:abstractNumId w:val="3"/>
  </w:num>
  <w:num w:numId="9" w16cid:durableId="2064525473">
    <w:abstractNumId w:val="12"/>
  </w:num>
  <w:num w:numId="10" w16cid:durableId="1894581423">
    <w:abstractNumId w:val="8"/>
  </w:num>
  <w:num w:numId="11" w16cid:durableId="744181157">
    <w:abstractNumId w:val="9"/>
  </w:num>
  <w:num w:numId="12" w16cid:durableId="1917322276">
    <w:abstractNumId w:val="13"/>
  </w:num>
  <w:num w:numId="13" w16cid:durableId="801269964">
    <w:abstractNumId w:val="0"/>
  </w:num>
  <w:num w:numId="14" w16cid:durableId="1536120366">
    <w:abstractNumId w:val="2"/>
  </w:num>
  <w:num w:numId="15" w16cid:durableId="368771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41"/>
    <w:rsid w:val="003529BE"/>
    <w:rsid w:val="00536FB9"/>
    <w:rsid w:val="0061194D"/>
    <w:rsid w:val="008E1747"/>
    <w:rsid w:val="00DF3C16"/>
    <w:rsid w:val="00F6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5:chartTrackingRefBased/>
  <w15:docId w15:val="{F164C792-E3BF-4999-9259-CD141B5E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A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A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64A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64A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64A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64A4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64A41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64A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64A41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64A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64A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F64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F64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F64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A4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A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F64A4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64A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 б</dc:creator>
  <cp:keywords/>
  <dc:description/>
  <cp:lastModifiedBy>г б</cp:lastModifiedBy>
  <cp:revision>2</cp:revision>
  <cp:lastPrinted>2025-09-05T06:47:00Z</cp:lastPrinted>
  <dcterms:created xsi:type="dcterms:W3CDTF">2025-07-18T06:42:00Z</dcterms:created>
  <dcterms:modified xsi:type="dcterms:W3CDTF">2025-09-05T06:47:00Z</dcterms:modified>
</cp:coreProperties>
</file>